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864" w:firstLine="0"/>
        <w:jc w:val="center"/>
        <w:rPr>
          <w:rFonts w:ascii="Calibri" w:cs="Calibri" w:eastAsia="Calibri" w:hAnsi="Calibri"/>
          <w:b w:val="1"/>
          <w:i w:val="1"/>
          <w:smallCaps w:val="0"/>
          <w:strike w:val="0"/>
          <w:color w:val="40404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1"/>
          <w:color w:val="404040"/>
          <w:sz w:val="32"/>
          <w:szCs w:val="32"/>
          <w:rtl w:val="0"/>
        </w:rPr>
        <w:t xml:space="preserve">           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404040"/>
          <w:sz w:val="32"/>
          <w:szCs w:val="32"/>
          <w:u w:val="none"/>
          <w:shd w:fill="auto" w:val="clear"/>
          <w:vertAlign w:val="baseline"/>
          <w:rtl w:val="0"/>
        </w:rPr>
        <w:t xml:space="preserve">LISTA DE MATERIALES 202</w:t>
      </w:r>
      <w:r w:rsidDel="00000000" w:rsidR="00000000" w:rsidRPr="00000000">
        <w:rPr>
          <w:b w:val="1"/>
          <w:i w:val="1"/>
          <w:color w:val="404040"/>
          <w:sz w:val="32"/>
          <w:szCs w:val="32"/>
          <w:rtl w:val="0"/>
        </w:rPr>
        <w:t xml:space="preserve">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864" w:firstLine="0"/>
        <w:jc w:val="center"/>
        <w:rPr>
          <w:rFonts w:ascii="Calibri" w:cs="Calibri" w:eastAsia="Calibri" w:hAnsi="Calibri"/>
          <w:b w:val="1"/>
          <w:i w:val="1"/>
          <w:smallCaps w:val="0"/>
          <w:strike w:val="0"/>
          <w:color w:val="40404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i w:val="1"/>
          <w:color w:val="404040"/>
          <w:sz w:val="28"/>
          <w:szCs w:val="28"/>
          <w:rtl w:val="0"/>
        </w:rPr>
        <w:t xml:space="preserve">             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404040"/>
          <w:sz w:val="28"/>
          <w:szCs w:val="28"/>
          <w:u w:val="none"/>
          <w:shd w:fill="auto" w:val="clear"/>
          <w:vertAlign w:val="baseline"/>
          <w:rtl w:val="0"/>
        </w:rPr>
        <w:t xml:space="preserve">5° Básico – 6° Básico </w:t>
      </w: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-585" w:tblpY="436"/>
        <w:tblW w:w="10455.0" w:type="dxa"/>
        <w:jc w:val="left"/>
        <w:tblBorders>
          <w:top w:color="bfbfbf" w:space="0" w:sz="4" w:val="single"/>
          <w:left w:color="bfbfbf" w:space="0" w:sz="4" w:val="single"/>
          <w:bottom w:color="bfbfbf" w:space="0" w:sz="4" w:val="single"/>
          <w:right w:color="bfbfbf" w:space="0" w:sz="4" w:val="single"/>
          <w:insideH w:color="bfbfbf" w:space="0" w:sz="4" w:val="single"/>
          <w:insideV w:color="bfbfbf" w:space="0" w:sz="4" w:val="single"/>
        </w:tblBorders>
        <w:tblLayout w:type="fixed"/>
        <w:tblLook w:val="0400"/>
      </w:tblPr>
      <w:tblGrid>
        <w:gridCol w:w="2145"/>
        <w:gridCol w:w="8310"/>
        <w:tblGridChange w:id="0">
          <w:tblGrid>
            <w:gridCol w:w="2145"/>
            <w:gridCol w:w="8310"/>
          </w:tblGrid>
        </w:tblGridChange>
      </w:tblGrid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Arial" w:cs="Arial" w:eastAsia="Arial" w:hAnsi="Arial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6"/>
                <w:szCs w:val="26"/>
                <w:rtl w:val="0"/>
              </w:rPr>
              <w:t xml:space="preserve">ASIGNATURA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04">
            <w:pPr>
              <w:ind w:left="360" w:firstLine="0"/>
              <w:jc w:val="center"/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8"/>
                <w:szCs w:val="28"/>
                <w:highlight w:val="white"/>
                <w:rtl w:val="0"/>
              </w:rPr>
              <w:t xml:space="preserve">MATERIALES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LENGUAJE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1 Carpeta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highlight w:val="white"/>
                <w:rtl w:val="0"/>
              </w:rPr>
              <w:t xml:space="preserve">ROJA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con acoclip.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1 Cuaderno cuadriculado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college color rojo (o forro rojo)</w:t>
            </w: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7mm 80 hjs.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color w:val="00000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MATEMÁTICAS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1 Carpeta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highlight w:val="white"/>
                <w:rtl w:val="0"/>
              </w:rPr>
              <w:t xml:space="preserve">AMARILLA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 con acoclip.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1 Cuaderno cuadriculado coll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e</w:t>
            </w: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ge color amarillo 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7 mm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 - 80 hojas.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color w:val="000000"/>
                <w:highlight w:val="white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1 transportador 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color w:val="000000"/>
                <w:highlight w:val="white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1 compás 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color w:val="000000"/>
                <w:highlight w:val="white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1 escuadra 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color w:val="000000"/>
                <w:highlight w:val="white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1 regla 30 cm. 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INGLÉS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1 Carpeta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NARANJA </w:t>
            </w: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con acoclip.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1 Cuaderno college cuadriculado 7mm 60 hjs.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CIENCIAS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1 carpeta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highlight w:val="white"/>
                <w:rtl w:val="0"/>
              </w:rPr>
              <w:t xml:space="preserve">VERDE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 con acoclip.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1 cuaderno universitario 100 hojas.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color w:val="00000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HISTORIA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1 carpeta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highlight w:val="white"/>
                <w:rtl w:val="0"/>
              </w:rPr>
              <w:t xml:space="preserve">MORADA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con acoclip.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1 Cuaderno cuadriculado 7mm 60 hjs.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1 sobre de papel vegetal A4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ARTES Y TECNOLOGÍA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1 Carpeta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highlight w:val="white"/>
                <w:rtl w:val="0"/>
              </w:rPr>
              <w:t xml:space="preserve">CELESTE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 con acoclip.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1 Cuaderno cuadriculado 7mm 60 hjs.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(se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solicitarán</w:t>
            </w: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 otros materiales en el transcurso del año escolar)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RELIGIÓN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1 </w:t>
            </w: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Carpeta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BLANCA</w:t>
            </w: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 con acoclip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Cuadernos college 7mm 40 hojas con forro BLANCO.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9"/>
              </w:numPr>
              <w:spacing w:after="160" w:line="259" w:lineRule="auto"/>
              <w:ind w:left="720" w:hanging="36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 Cajas de plasticina.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9"/>
              </w:numPr>
              <w:spacing w:after="160" w:line="259" w:lineRule="auto"/>
              <w:ind w:left="720" w:hanging="36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lápices de colores.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color w:val="000000"/>
                <w:highlight w:val="white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MÚSICA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1 carpeta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highlight w:val="white"/>
                <w:rtl w:val="0"/>
              </w:rPr>
              <w:t xml:space="preserve">CAFÉ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con acoclip.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1 cuadernillo de música de media pauta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color w:val="00000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ED. FÍSICA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Buzo del colegio y polera de educación física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Botella para el agua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Útiles de aseo personal (toalla, desodorante, polera de cambio).</w:t>
            </w:r>
          </w:p>
        </w:tc>
      </w:tr>
      <w:tr>
        <w:trPr>
          <w:cantSplit w:val="0"/>
          <w:trHeight w:val="2478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jc w:val="center"/>
              <w:rPr>
                <w:rFonts w:ascii="Arial" w:cs="Arial" w:eastAsia="Arial" w:hAnsi="Arial"/>
                <w:b w:val="1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ESTUCHE DEBE CONTENER: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Lápiz grafito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Lápices de colores (12)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Goma de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 borrar.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1 Lápiz pasta azul y 1 lápiz pasta rojo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Destacadores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Sacapunta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Regla de 20 cm.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Corrector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Pegamento en barra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highlight w:val="white"/>
                <w:u w:val="none"/>
                <w:vertAlign w:val="baseline"/>
                <w:rtl w:val="0"/>
              </w:rPr>
              <w:t xml:space="preserve">Tijera punta roma.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color w:val="000000"/>
                <w:highlight w:val="white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highlight w:val="white"/>
                <w:rtl w:val="0"/>
              </w:rPr>
              <w:t xml:space="preserve">Perforadora 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USO DE UNIFORME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jc w:val="left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2">
            <w:pPr>
              <w:tabs>
                <w:tab w:val="left" w:leader="none" w:pos="7185"/>
              </w:tabs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 Buzo institucional </w:t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7185"/>
              </w:tabs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 Polera institucional</w:t>
            </w:r>
          </w:p>
          <w:p w:rsidR="00000000" w:rsidDel="00000000" w:rsidP="00000000" w:rsidRDefault="00000000" w:rsidRPr="00000000" w14:paraId="00000044">
            <w:pPr>
              <w:tabs>
                <w:tab w:val="left" w:leader="none" w:pos="7185"/>
              </w:tabs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-Delantal cuadrillé (niñas)</w:t>
            </w:r>
          </w:p>
          <w:p w:rsidR="00000000" w:rsidDel="00000000" w:rsidP="00000000" w:rsidRDefault="00000000" w:rsidRPr="00000000" w14:paraId="00000045">
            <w:pPr>
              <w:tabs>
                <w:tab w:val="left" w:leader="none" w:pos="7185"/>
              </w:tabs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-Cotona (varones)</w:t>
            </w:r>
          </w:p>
          <w:p w:rsidR="00000000" w:rsidDel="00000000" w:rsidP="00000000" w:rsidRDefault="00000000" w:rsidRPr="00000000" w14:paraId="00000046">
            <w:pPr>
              <w:tabs>
                <w:tab w:val="left" w:leader="none" w:pos="7185"/>
              </w:tabs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-Zapatillas blancas o negras </w:t>
            </w:r>
          </w:p>
          <w:p w:rsidR="00000000" w:rsidDel="00000000" w:rsidP="00000000" w:rsidRDefault="00000000" w:rsidRPr="00000000" w14:paraId="00000047">
            <w:pPr>
              <w:tabs>
                <w:tab w:val="left" w:leader="none" w:pos="7185"/>
              </w:tabs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tabs>
                <w:tab w:val="left" w:leader="none" w:pos="7185"/>
              </w:tabs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-Falda plisada gris niñas.</w:t>
            </w:r>
          </w:p>
          <w:p w:rsidR="00000000" w:rsidDel="00000000" w:rsidP="00000000" w:rsidRDefault="00000000" w:rsidRPr="00000000" w14:paraId="00000049">
            <w:pPr>
              <w:tabs>
                <w:tab w:val="left" w:leader="none" w:pos="7185"/>
              </w:tabs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-Sweater institucional.</w:t>
            </w:r>
          </w:p>
          <w:p w:rsidR="00000000" w:rsidDel="00000000" w:rsidP="00000000" w:rsidRDefault="00000000" w:rsidRPr="00000000" w14:paraId="0000004A">
            <w:pPr>
              <w:tabs>
                <w:tab w:val="left" w:leader="none" w:pos="7185"/>
              </w:tabs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-Blusa o camisa según el caso blanca.</w:t>
            </w:r>
          </w:p>
          <w:p w:rsidR="00000000" w:rsidDel="00000000" w:rsidP="00000000" w:rsidRDefault="00000000" w:rsidRPr="00000000" w14:paraId="0000004B">
            <w:pPr>
              <w:tabs>
                <w:tab w:val="left" w:leader="none" w:pos="7185"/>
              </w:tabs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-Corbata institucional.</w:t>
            </w:r>
          </w:p>
          <w:p w:rsidR="00000000" w:rsidDel="00000000" w:rsidP="00000000" w:rsidRDefault="00000000" w:rsidRPr="00000000" w14:paraId="0000004C">
            <w:pPr>
              <w:tabs>
                <w:tab w:val="left" w:leader="none" w:pos="7185"/>
              </w:tabs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-Pantalón gris varones.</w:t>
            </w:r>
          </w:p>
          <w:p w:rsidR="00000000" w:rsidDel="00000000" w:rsidP="00000000" w:rsidRDefault="00000000" w:rsidRPr="00000000" w14:paraId="0000004D">
            <w:pPr>
              <w:tabs>
                <w:tab w:val="left" w:leader="none" w:pos="7185"/>
              </w:tabs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-Pantys o calcetas gris niñas.</w:t>
            </w:r>
          </w:p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50">
            <w:pPr>
              <w:ind w:left="0" w:firstLine="0"/>
              <w:rPr>
                <w:rFonts w:ascii="Arial" w:cs="Arial" w:eastAsia="Arial" w:hAnsi="Arial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ind w:left="0" w:firstLine="0"/>
              <w:rPr>
                <w:rFonts w:ascii="Arial" w:cs="Arial" w:eastAsia="Arial" w:hAnsi="Arial"/>
                <w:color w:val="000000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center"/>
              <w:rPr>
                <w:rFonts w:ascii="Arial" w:cs="Arial" w:eastAsia="Arial" w:hAnsi="Arial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u w:val="single"/>
                <w:rtl w:val="0"/>
              </w:rPr>
              <w:t xml:space="preserve">ORIENTACIÓN: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  <w:highlight w:val="white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CUADERNO COLLEGE 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highlight w:val="white"/>
                <w:rtl w:val="0"/>
              </w:rPr>
              <w:t xml:space="preserve">80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 HOJAS PARA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434343"/>
                <w:sz w:val="20"/>
                <w:szCs w:val="20"/>
                <w:highlight w:val="white"/>
                <w:u w:val="single"/>
                <w:vertAlign w:val="baseline"/>
                <w:rtl w:val="0"/>
              </w:rPr>
              <w:t xml:space="preserve">LIBRETA DE COMUNICACIÓN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  <w:rtl w:val="0"/>
              </w:rPr>
              <w:t xml:space="preserve">1 CANDADO PARA CASILLERO.</w:t>
            </w:r>
          </w:p>
          <w:p w:rsidR="00000000" w:rsidDel="00000000" w:rsidP="00000000" w:rsidRDefault="00000000" w:rsidRPr="00000000" w14:paraId="00000057">
            <w:pPr>
              <w:ind w:left="0" w:firstLine="0"/>
              <w:jc w:val="left"/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ind w:left="0" w:firstLine="0"/>
              <w:jc w:val="center"/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highlight w:val="white"/>
                <w:rtl w:val="0"/>
              </w:rPr>
              <w:t xml:space="preserve">TODO EL MATERIAL DEBE VENIR MARCADO CON NOMBRE Y CURSO DEL ESTUDIANTE.</w:t>
            </w:r>
          </w:p>
        </w:tc>
      </w:tr>
    </w:tbl>
    <w:p w:rsidR="00000000" w:rsidDel="00000000" w:rsidP="00000000" w:rsidRDefault="00000000" w:rsidRPr="00000000" w14:paraId="00000059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IMPORTANTE </w:t>
      </w:r>
    </w:p>
    <w:p w:rsidR="00000000" w:rsidDel="00000000" w:rsidP="00000000" w:rsidRDefault="00000000" w:rsidRPr="00000000" w14:paraId="0000005C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CUALQUIER OTRO MATERIAL SE SOLICITARÁ CON AL MENOS UNA SEMANA DE ANTICIPACIÓN </w:t>
      </w:r>
    </w:p>
    <w:p w:rsidR="00000000" w:rsidDel="00000000" w:rsidP="00000000" w:rsidRDefault="00000000" w:rsidRPr="00000000" w14:paraId="0000005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709" w:top="284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F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color w:val="2f5496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9e2f3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zju4D11VLBDPpyhRQ1AsJ8dmdw==">CgMxLjAyCGguZ2pkZ3hzOAByITE5ajNPbnc5NUpISVZUWjludFRjSThoMDB6VXpwYUM5dw==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